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哈尔滨工业大学（威海）新能源学院</w:t>
      </w:r>
    </w:p>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val="en-US" w:eastAsia="zh-CN"/>
        </w:rPr>
        <w:t>学生会</w:t>
      </w:r>
      <w:r>
        <w:rPr>
          <w:rFonts w:hint="eastAsia" w:ascii="Times New Roman" w:hAnsi="Times New Roman" w:eastAsia="方正大标宋简体" w:cs="Times New Roman"/>
          <w:sz w:val="44"/>
          <w:szCs w:val="44"/>
        </w:rPr>
        <w:t>改革情况</w:t>
      </w:r>
    </w:p>
    <w:p>
      <w:pPr>
        <w:spacing w:line="560" w:lineRule="exact"/>
        <w:jc w:val="center"/>
        <w:rPr>
          <w:rFonts w:ascii="方正楷体简体" w:eastAsia="方正楷体简体" w:cs="Times New Roman"/>
          <w:sz w:val="32"/>
          <w:szCs w:val="32"/>
        </w:rPr>
      </w:pPr>
      <w:r>
        <w:rPr>
          <w:rFonts w:hint="eastAsia" w:ascii="方正楷体简体" w:eastAsia="方正楷体简体" w:cs="Times New Roman"/>
          <w:sz w:val="32"/>
          <w:szCs w:val="32"/>
        </w:rPr>
        <w:t>（自评公开模板）</w:t>
      </w:r>
    </w:p>
    <w:p>
      <w:pPr>
        <w:spacing w:line="560" w:lineRule="exact"/>
        <w:ind w:firstLine="640" w:firstLineChars="200"/>
        <w:rPr>
          <w:rFonts w:eastAsia="方正大标宋简体" w:cs="Times New Roman"/>
          <w:sz w:val="44"/>
          <w:szCs w:val="44"/>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w:t>
      </w:r>
      <w:r>
        <w:rPr>
          <w:rFonts w:hint="eastAsia" w:ascii="Times New Roman" w:hAnsi="Times New Roman" w:eastAsia="方正仿宋简体" w:cs="Times New Roman"/>
          <w:sz w:val="32"/>
          <w:szCs w:val="32"/>
          <w:lang w:val="en-US" w:eastAsia="zh-CN"/>
        </w:rPr>
        <w:t>院截至2021年11月</w:t>
      </w:r>
      <w:r>
        <w:rPr>
          <w:rFonts w:hint="eastAsia" w:ascii="Times New Roman" w:hAnsi="Times New Roman" w:eastAsia="方正仿宋简体" w:cs="Times New Roman"/>
          <w:sz w:val="32"/>
          <w:szCs w:val="32"/>
        </w:rPr>
        <w:t>学生会改革情况公开如下。</w:t>
      </w:r>
    </w:p>
    <w:p>
      <w:p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一、改革自评表</w:t>
      </w:r>
    </w:p>
    <w:p>
      <w:pPr>
        <w:rPr>
          <w:rFonts w:hint="eastAsia" w:ascii="方正黑体简体" w:eastAsia="方正黑体简体" w:cs="Times New Roman"/>
          <w:sz w:val="32"/>
          <w:szCs w:val="32"/>
        </w:rPr>
      </w:pPr>
      <w:r>
        <w:drawing>
          <wp:anchor distT="0" distB="0" distL="114300" distR="114300" simplePos="0" relativeHeight="251660288" behindDoc="0" locked="0" layoutInCell="1" allowOverlap="1">
            <wp:simplePos x="0" y="0"/>
            <wp:positionH relativeFrom="column">
              <wp:posOffset>-20320</wp:posOffset>
            </wp:positionH>
            <wp:positionV relativeFrom="paragraph">
              <wp:posOffset>175895</wp:posOffset>
            </wp:positionV>
            <wp:extent cx="5610860" cy="5356860"/>
            <wp:effectExtent l="0" t="0" r="8890"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10860" cy="5356860"/>
                    </a:xfrm>
                    <a:prstGeom prst="rect">
                      <a:avLst/>
                    </a:prstGeom>
                    <a:noFill/>
                    <a:ln>
                      <a:noFill/>
                    </a:ln>
                  </pic:spPr>
                </pic:pic>
              </a:graphicData>
            </a:graphic>
          </wp:anchor>
        </w:drawing>
      </w:r>
      <w:r>
        <w:rPr>
          <w:rFonts w:hint="eastAsia" w:ascii="方正黑体简体" w:eastAsia="方正黑体简体" w:cs="Times New Roman"/>
          <w:sz w:val="32"/>
          <w:szCs w:val="32"/>
        </w:rPr>
        <w:br w:type="page"/>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w:t>
      </w:r>
      <w:r>
        <w:rPr>
          <w:rFonts w:hint="eastAsia" w:ascii="方正黑体简体" w:eastAsia="方正黑体简体" w:cs="Times New Roman"/>
          <w:sz w:val="32"/>
          <w:szCs w:val="32"/>
          <w:lang w:eastAsia="zh-CN"/>
        </w:rPr>
        <w:t>新能源</w:t>
      </w:r>
      <w:r>
        <w:rPr>
          <w:rFonts w:hint="eastAsia" w:ascii="方正黑体简体" w:eastAsia="方正黑体简体" w:cs="Times New Roman"/>
          <w:sz w:val="32"/>
          <w:szCs w:val="32"/>
          <w:lang w:val="en-US" w:eastAsia="zh-CN"/>
        </w:rPr>
        <w:t>学院</w:t>
      </w:r>
      <w:r>
        <w:rPr>
          <w:rFonts w:hint="eastAsia" w:ascii="方正黑体简体" w:eastAsia="方正黑体简体" w:cs="Times New Roman"/>
          <w:sz w:val="32"/>
          <w:szCs w:val="32"/>
        </w:rPr>
        <w:t>学生会章程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ascii="Tahoma" w:hAnsi="Tahoma" w:eastAsia="Tahoma" w:cs="Tahoma"/>
          <w:color w:val="333333"/>
          <w:sz w:val="21"/>
          <w:szCs w:val="21"/>
        </w:rPr>
      </w:pPr>
      <w:r>
        <w:rPr>
          <w:rFonts w:hint="default" w:ascii="Tahoma" w:hAnsi="Tahoma" w:eastAsia="Tahoma" w:cs="Tahoma"/>
          <w:color w:val="333333"/>
          <w:sz w:val="21"/>
          <w:szCs w:val="21"/>
          <w:vertAlign w:val="baseline"/>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第一条  哈尔滨工业大学（威海）</w:t>
      </w:r>
      <w:r>
        <w:rPr>
          <w:rFonts w:hint="eastAsia" w:ascii="Tahoma" w:hAnsi="Tahoma" w:eastAsia="宋体" w:cs="Tahoma"/>
          <w:color w:val="333333"/>
          <w:sz w:val="21"/>
          <w:szCs w:val="21"/>
          <w:vertAlign w:val="baseline"/>
          <w:lang w:eastAsia="zh-CN"/>
        </w:rPr>
        <w:t>新能源学院学生会</w:t>
      </w:r>
      <w:r>
        <w:rPr>
          <w:rFonts w:hint="default" w:ascii="Tahoma" w:hAnsi="Tahoma" w:eastAsia="Tahoma" w:cs="Tahoma"/>
          <w:color w:val="333333"/>
          <w:sz w:val="21"/>
          <w:szCs w:val="21"/>
          <w:vertAlign w:val="baseline"/>
        </w:rPr>
        <w:t>是中共哈尔滨工业大学（威海）委员会领导、共青团哈尔滨工业大学（威海）委员会指导下的，实现“自我教育、自我管理、自我服务、自我监督”的</w:t>
      </w:r>
      <w:r>
        <w:rPr>
          <w:rFonts w:hint="eastAsia" w:ascii="Tahoma" w:hAnsi="Tahoma" w:eastAsia="宋体" w:cs="Tahoma"/>
          <w:color w:val="333333"/>
          <w:sz w:val="21"/>
          <w:szCs w:val="21"/>
          <w:vertAlign w:val="baseline"/>
          <w:lang w:eastAsia="zh-CN"/>
        </w:rPr>
        <w:t>全院</w:t>
      </w:r>
      <w:r>
        <w:rPr>
          <w:rFonts w:hint="default" w:ascii="Tahoma" w:hAnsi="Tahoma" w:eastAsia="Tahoma" w:cs="Tahoma"/>
          <w:color w:val="333333"/>
          <w:sz w:val="21"/>
          <w:szCs w:val="21"/>
          <w:vertAlign w:val="baseline"/>
        </w:rPr>
        <w:t>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群众组织，是</w:t>
      </w:r>
      <w:r>
        <w:rPr>
          <w:rFonts w:hint="eastAsia" w:ascii="Tahoma" w:hAnsi="Tahoma" w:eastAsia="宋体" w:cs="Tahoma"/>
          <w:color w:val="333333"/>
          <w:sz w:val="21"/>
          <w:szCs w:val="21"/>
          <w:vertAlign w:val="baseline"/>
          <w:lang w:eastAsia="zh-CN"/>
        </w:rPr>
        <w:t>全院学生</w:t>
      </w:r>
      <w:r>
        <w:rPr>
          <w:rFonts w:hint="default" w:ascii="Tahoma" w:hAnsi="Tahoma" w:eastAsia="Tahoma" w:cs="Tahoma"/>
          <w:color w:val="333333"/>
          <w:sz w:val="21"/>
          <w:szCs w:val="21"/>
          <w:vertAlign w:val="baseline"/>
        </w:rPr>
        <w:t>组织的最高机构，是加强和改进</w:t>
      </w:r>
      <w:r>
        <w:rPr>
          <w:rFonts w:hint="eastAsia" w:ascii="Tahoma" w:hAnsi="Tahoma" w:eastAsia="宋体" w:cs="Tahoma"/>
          <w:color w:val="333333"/>
          <w:sz w:val="21"/>
          <w:szCs w:val="21"/>
          <w:vertAlign w:val="baseline"/>
          <w:lang w:eastAsia="zh-CN"/>
        </w:rPr>
        <w:t>全院学生</w:t>
      </w:r>
      <w:r>
        <w:rPr>
          <w:rFonts w:hint="default" w:ascii="Tahoma" w:hAnsi="Tahoma" w:eastAsia="Tahoma" w:cs="Tahoma"/>
          <w:color w:val="333333"/>
          <w:sz w:val="21"/>
          <w:szCs w:val="21"/>
          <w:vertAlign w:val="baseline"/>
        </w:rPr>
        <w:t>思想政治教育的重要依靠力量。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第二条 本会宗旨：全心全意为哈尔滨工业大学（威海）</w:t>
      </w:r>
      <w:r>
        <w:rPr>
          <w:rFonts w:hint="eastAsia" w:ascii="Tahoma" w:hAnsi="Tahoma" w:eastAsia="宋体" w:cs="Tahoma"/>
          <w:color w:val="333333"/>
          <w:sz w:val="21"/>
          <w:szCs w:val="21"/>
          <w:vertAlign w:val="baseline"/>
          <w:lang w:eastAsia="zh-CN"/>
        </w:rPr>
        <w:t>新能源学院</w:t>
      </w:r>
      <w:r>
        <w:rPr>
          <w:rFonts w:hint="default" w:ascii="Tahoma" w:hAnsi="Tahoma" w:eastAsia="Tahoma" w:cs="Tahoma"/>
          <w:color w:val="333333"/>
          <w:sz w:val="21"/>
          <w:szCs w:val="21"/>
          <w:vertAlign w:val="baseline"/>
        </w:rPr>
        <w:t>全体</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第三条 本会的基本任务是：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 高举中国特色社会主义伟大旗帜，以邓小平理论、“三个代表”重要思想、科学发展观和习近平新时代中国特色社会主义思想为指导，认真学习习近平总书记系列重要讲话精神，勤学、修德、明辨、笃实，引导</w:t>
      </w:r>
      <w:r>
        <w:rPr>
          <w:rFonts w:hint="eastAsia" w:ascii="Tahoma" w:hAnsi="Tahoma" w:eastAsia="宋体" w:cs="Tahoma"/>
          <w:color w:val="333333"/>
          <w:sz w:val="21"/>
          <w:szCs w:val="21"/>
          <w:vertAlign w:val="baseline"/>
          <w:lang w:eastAsia="zh-CN"/>
        </w:rPr>
        <w:t>全院学生</w:t>
      </w:r>
      <w:r>
        <w:rPr>
          <w:rFonts w:hint="default" w:ascii="Tahoma" w:hAnsi="Tahoma" w:eastAsia="Tahoma" w:cs="Tahoma"/>
          <w:color w:val="333333"/>
          <w:sz w:val="21"/>
          <w:szCs w:val="21"/>
          <w:vertAlign w:val="baseline"/>
        </w:rPr>
        <w:t>自觉培育和践行社会主义核心价值观，积极投身于实现中国梦的伟大实践。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(二)秉承“规格严格、功夫到家”的哈工大校训，弘扬“爱国、求是、团结、奋进”的哈工大精神，围绕</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人才培养目标，团结和带领</w:t>
      </w:r>
      <w:r>
        <w:rPr>
          <w:rFonts w:hint="eastAsia" w:ascii="Tahoma" w:hAnsi="Tahoma" w:eastAsia="宋体" w:cs="Tahoma"/>
          <w:color w:val="333333"/>
          <w:sz w:val="21"/>
          <w:szCs w:val="21"/>
          <w:vertAlign w:val="baseline"/>
          <w:lang w:eastAsia="zh-CN"/>
        </w:rPr>
        <w:t>全院学生</w:t>
      </w:r>
      <w:r>
        <w:rPr>
          <w:rFonts w:hint="default" w:ascii="Tahoma" w:hAnsi="Tahoma" w:eastAsia="Tahoma" w:cs="Tahoma"/>
          <w:color w:val="333333"/>
          <w:sz w:val="21"/>
          <w:szCs w:val="21"/>
          <w:vertAlign w:val="baseline"/>
        </w:rPr>
        <w:t>“求知、增能、成才”，努力成长为信念执著、品德优良、知识丰富、本领过硬、具有国际视野的拔尖创新人才。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(三)做</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联系</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的桥梁和纽带，沟通广大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与</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的联系，参与民主监督，民主管理，民主建设。在维护国家和人民利益的前提下，代表和维护广大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的正当权益，及时了解和反映同学的愿望和要求，帮助同学解决实际困难。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(四)积极倡导自我教育、自我管理、自我服务、自我监督，结合青年</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的特点，开展健康有益、丰富多彩的各项思想教育、学习、科技、文体和实践活动，促进同学全面发展。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(五)遵守法律法规、维护校规校纪，倡导良好的校风、学风，促进同学之间、同学与教师之间的团结，协助</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建设良好的教学秩序和整洁优雅的学习环境，营造浓厚的学术氛围，协助团组织积极构建党领导下的“一心双环”团学组织格局。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(六)增进各民族同学团结，加强与包括台湾和港澳在内的各省市自治区兄弟院校的联系，促进中华民族的团结和伟大祖国的统一。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第四条  院</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会是校</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会的基层组织，由院</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代表大会选举产生，对其负责并受其监督，每届任期一年。受各学院党委（总支）和校</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会的领导，在各学院共青团组织的指导下开展工作。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第二章  会  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五</w:t>
      </w:r>
      <w:r>
        <w:rPr>
          <w:rFonts w:hint="default" w:ascii="Tahoma" w:hAnsi="Tahoma" w:eastAsia="Tahoma" w:cs="Tahoma"/>
          <w:color w:val="333333"/>
          <w:sz w:val="21"/>
          <w:szCs w:val="21"/>
          <w:vertAlign w:val="baseline"/>
        </w:rPr>
        <w:t>条  凡在</w:t>
      </w:r>
      <w:r>
        <w:rPr>
          <w:rFonts w:hint="eastAsia" w:ascii="Tahoma" w:hAnsi="Tahoma" w:eastAsia="宋体" w:cs="Tahoma"/>
          <w:color w:val="333333"/>
          <w:sz w:val="21"/>
          <w:szCs w:val="21"/>
          <w:vertAlign w:val="baseline"/>
          <w:lang w:eastAsia="zh-CN"/>
        </w:rPr>
        <w:t>本院</w:t>
      </w:r>
      <w:r>
        <w:rPr>
          <w:rFonts w:hint="default" w:ascii="Tahoma" w:hAnsi="Tahoma" w:eastAsia="Tahoma" w:cs="Tahoma"/>
          <w:color w:val="333333"/>
          <w:sz w:val="21"/>
          <w:szCs w:val="21"/>
          <w:vertAlign w:val="baseline"/>
        </w:rPr>
        <w:t>有学籍的</w:t>
      </w:r>
      <w:r>
        <w:rPr>
          <w:rFonts w:hint="eastAsia" w:ascii="Tahoma" w:hAnsi="Tahoma" w:eastAsia="宋体" w:cs="Tahoma"/>
          <w:color w:val="333333"/>
          <w:sz w:val="21"/>
          <w:szCs w:val="21"/>
          <w:vertAlign w:val="baseline"/>
          <w:lang w:eastAsia="zh-CN"/>
        </w:rPr>
        <w:t>本科学生</w:t>
      </w:r>
      <w:r>
        <w:rPr>
          <w:rFonts w:hint="default" w:ascii="Tahoma" w:hAnsi="Tahoma" w:eastAsia="Tahoma" w:cs="Tahoma"/>
          <w:color w:val="333333"/>
          <w:sz w:val="21"/>
          <w:szCs w:val="21"/>
          <w:vertAlign w:val="baseline"/>
        </w:rPr>
        <w:t>，入学后如未特殊声明，即认为承认本会章程，均为本会会员。本会的一切权力属于全体会员，会员通过</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代表大会行使权力。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六</w:t>
      </w:r>
      <w:r>
        <w:rPr>
          <w:rFonts w:hint="default" w:ascii="Tahoma" w:hAnsi="Tahoma" w:eastAsia="Tahoma" w:cs="Tahoma"/>
          <w:color w:val="333333"/>
          <w:sz w:val="21"/>
          <w:szCs w:val="21"/>
          <w:vertAlign w:val="baseline"/>
        </w:rPr>
        <w:t>条  会员的权利和义务：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(一)监督、讨论、建议和批评本会工作的权利；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(二)会内平等的选举权和被选举权；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(三)对</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会干部及其工作进行监督、提出批评和建议的权利；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(四)对</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工作提出批评与建议，要求</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会向有关方面反映的权利；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(五)遇到困难或不公正待遇时，有权请求本会帮助与保护；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(六)有遵守本会章程，执行本会决议的义务，完成本会交给的任务的义务；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(七)受到留校察看处分者，在受处分期间不享有上述权利。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第三章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会的组织机构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第一节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七</w:t>
      </w:r>
      <w:r>
        <w:rPr>
          <w:rFonts w:hint="default" w:ascii="Tahoma" w:hAnsi="Tahoma" w:eastAsia="Tahoma" w:cs="Tahoma"/>
          <w:color w:val="333333"/>
          <w:sz w:val="21"/>
          <w:szCs w:val="21"/>
          <w:vertAlign w:val="baseline"/>
        </w:rPr>
        <w:t>条  本会的组织原则是民主集中制。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八</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代表大会(简称：校</w:t>
      </w:r>
      <w:r>
        <w:rPr>
          <w:rFonts w:hint="eastAsia" w:ascii="Tahoma" w:hAnsi="Tahoma" w:eastAsia="宋体" w:cs="Tahoma"/>
          <w:color w:val="333333"/>
          <w:sz w:val="21"/>
          <w:szCs w:val="21"/>
          <w:vertAlign w:val="baseline"/>
          <w:lang w:eastAsia="zh-CN"/>
        </w:rPr>
        <w:t>学代会</w:t>
      </w:r>
      <w:r>
        <w:rPr>
          <w:rFonts w:hint="default" w:ascii="Tahoma" w:hAnsi="Tahoma" w:eastAsia="Tahoma" w:cs="Tahoma"/>
          <w:color w:val="333333"/>
          <w:sz w:val="21"/>
          <w:szCs w:val="21"/>
          <w:vertAlign w:val="baseline"/>
        </w:rPr>
        <w:t>)是本会的最高权力机关，对全体会员负责，它的常设机构是</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会委员会和常设代表委员会(简称：</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九</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(一)听取和审议</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会的工作报告；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(二)修改本会章程，监督章程的实施；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(三)讨论并确定本会的工作方针和工作任务；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(四)选举并产生</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会委员会、主席团和</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(五)其他应由</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代表大会行使的职权。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第十条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代表大会每一年举行一次，特殊情况下可提前或延期召开。若</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会委员会一致认为有必要并经</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常委会表决通过或经三分之一以上的</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常委会委员提议，可临时召开</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第十</w:t>
      </w:r>
      <w:r>
        <w:rPr>
          <w:rFonts w:hint="eastAsia" w:ascii="Tahoma" w:hAnsi="Tahoma" w:eastAsia="宋体" w:cs="Tahoma"/>
          <w:color w:val="333333"/>
          <w:sz w:val="21"/>
          <w:szCs w:val="21"/>
          <w:vertAlign w:val="baseline"/>
          <w:lang w:eastAsia="zh-CN"/>
        </w:rPr>
        <w:t>一</w:t>
      </w:r>
      <w:r>
        <w:rPr>
          <w:rFonts w:hint="default" w:ascii="Tahoma" w:hAnsi="Tahoma" w:eastAsia="Tahoma" w:cs="Tahoma"/>
          <w:color w:val="333333"/>
          <w:sz w:val="21"/>
          <w:szCs w:val="21"/>
          <w:vertAlign w:val="baseline"/>
        </w:rPr>
        <w:t>条 在</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代表大会闭会期间，</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常委会以民主集中制为原则，监督和审议</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第十</w:t>
      </w:r>
      <w:r>
        <w:rPr>
          <w:rFonts w:hint="eastAsia" w:ascii="Tahoma" w:hAnsi="Tahoma" w:eastAsia="宋体" w:cs="Tahoma"/>
          <w:color w:val="333333"/>
          <w:sz w:val="21"/>
          <w:szCs w:val="21"/>
          <w:vertAlign w:val="baseline"/>
          <w:lang w:eastAsia="zh-CN"/>
        </w:rPr>
        <w:t>二</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代表大会的筹备工作由上届</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第十</w:t>
      </w:r>
      <w:r>
        <w:rPr>
          <w:rFonts w:hint="eastAsia" w:ascii="Tahoma" w:hAnsi="Tahoma" w:eastAsia="宋体" w:cs="Tahoma"/>
          <w:color w:val="333333"/>
          <w:sz w:val="21"/>
          <w:szCs w:val="21"/>
          <w:vertAlign w:val="baseline"/>
          <w:lang w:eastAsia="zh-CN"/>
        </w:rPr>
        <w:t>三</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代表大会对</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会工作有质询权。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第十</w:t>
      </w:r>
      <w:r>
        <w:rPr>
          <w:rFonts w:hint="eastAsia" w:ascii="Tahoma" w:hAnsi="Tahoma" w:eastAsia="宋体" w:cs="Tahoma"/>
          <w:color w:val="333333"/>
          <w:sz w:val="21"/>
          <w:szCs w:val="21"/>
          <w:vertAlign w:val="baseline"/>
          <w:lang w:eastAsia="zh-CN"/>
        </w:rPr>
        <w:t>四</w:t>
      </w:r>
      <w:r>
        <w:rPr>
          <w:rFonts w:hint="default" w:ascii="Tahoma" w:hAnsi="Tahoma" w:eastAsia="Tahoma" w:cs="Tahoma"/>
          <w:color w:val="333333"/>
          <w:sz w:val="21"/>
          <w:szCs w:val="21"/>
          <w:vertAlign w:val="baseline"/>
        </w:rPr>
        <w:t>条 代表的权利和义务：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(一)有选举和被选举为</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会委员会委员、主席团成员的权利；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(二)有选举和被选举为常设代表的权利；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(三)有监督和质询主席团和</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常委会工作的权利和义务；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(四)有向</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常委会反映</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意见的权利和义务。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w:t>
      </w:r>
      <w:r>
        <w:rPr>
          <w:rFonts w:hint="default" w:ascii="Tahoma" w:hAnsi="Tahoma" w:eastAsia="Tahoma" w:cs="Tahoma"/>
          <w:color w:val="333333"/>
          <w:sz w:val="21"/>
          <w:szCs w:val="21"/>
          <w:vertAlign w:val="baseline"/>
        </w:rPr>
        <w:t xml:space="preserve">节  </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代表大会常设代表委员会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十五</w:t>
      </w:r>
      <w:r>
        <w:rPr>
          <w:rFonts w:hint="default" w:ascii="Tahoma" w:hAnsi="Tahoma" w:eastAsia="Tahoma" w:cs="Tahoma"/>
          <w:color w:val="333333"/>
          <w:sz w:val="21"/>
          <w:szCs w:val="21"/>
          <w:vertAlign w:val="baseline"/>
        </w:rPr>
        <w:t>条 在</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代表大会闭会期间，</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代表大会常任代表委员会是本会的常设监督机构。对</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代表大会负责，任期与</w:t>
      </w:r>
      <w:r>
        <w:rPr>
          <w:rFonts w:hint="eastAsia" w:ascii="Tahoma" w:hAnsi="Tahoma" w:eastAsia="宋体" w:cs="Tahoma"/>
          <w:color w:val="333333"/>
          <w:sz w:val="21"/>
          <w:szCs w:val="21"/>
          <w:vertAlign w:val="baseline"/>
          <w:lang w:eastAsia="zh-CN"/>
        </w:rPr>
        <w:t>校代会</w:t>
      </w:r>
      <w:r>
        <w:rPr>
          <w:rFonts w:hint="default" w:ascii="Tahoma" w:hAnsi="Tahoma" w:eastAsia="Tahoma" w:cs="Tahoma"/>
          <w:color w:val="333333"/>
          <w:sz w:val="21"/>
          <w:szCs w:val="21"/>
          <w:vertAlign w:val="baseline"/>
        </w:rPr>
        <w:t>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十六</w:t>
      </w:r>
      <w:r>
        <w:rPr>
          <w:rFonts w:hint="default" w:ascii="Tahoma" w:hAnsi="Tahoma" w:eastAsia="Tahoma" w:cs="Tahoma"/>
          <w:color w:val="333333"/>
          <w:sz w:val="21"/>
          <w:szCs w:val="21"/>
          <w:vertAlign w:val="baseline"/>
        </w:rPr>
        <w:t>条 常设代表</w:t>
      </w:r>
      <w:r>
        <w:rPr>
          <w:rFonts w:hint="eastAsia" w:ascii="Tahoma" w:hAnsi="Tahoma" w:eastAsia="宋体" w:cs="Tahoma"/>
          <w:color w:val="333333"/>
          <w:sz w:val="21"/>
          <w:szCs w:val="21"/>
          <w:vertAlign w:val="baseline"/>
          <w:lang w:eastAsia="zh-CN"/>
        </w:rPr>
        <w:t>由院团委推荐</w:t>
      </w:r>
      <w:r>
        <w:rPr>
          <w:rFonts w:hint="default" w:ascii="Tahoma" w:hAnsi="Tahoma" w:eastAsia="Tahoma" w:cs="Tahoma"/>
          <w:color w:val="333333"/>
          <w:sz w:val="21"/>
          <w:szCs w:val="21"/>
          <w:vertAlign w:val="baseline"/>
        </w:rPr>
        <w:t>，任期为一年，可以连任。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十七</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(一)召集</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代表大会；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(二)负责收集和整理同学意见，形成提案或议案，代表会员参与</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有关</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工作的民主管理，委托</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会委员会参加</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有关</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工作的会议；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 听取并审议各级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会的工作计划及有关决议；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(四)监督</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会委员会、各级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会及组织内成员的履职情况和综合表现，有权罢免</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会委员会委员、</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会主席团成员；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(五)对</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会委员会及</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会主席团的工作进行监督，提出质询；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(六)</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会闭会期间，以差额选举的方式决定</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会委员会委员及</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会主席团成员的换届及非到任期间的人员更迭；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十八</w:t>
      </w:r>
      <w:r>
        <w:rPr>
          <w:rFonts w:hint="default" w:ascii="Tahoma" w:hAnsi="Tahoma" w:eastAsia="Tahoma" w:cs="Tahoma"/>
          <w:color w:val="333333"/>
          <w:sz w:val="21"/>
          <w:szCs w:val="21"/>
          <w:vertAlign w:val="baseline"/>
        </w:rPr>
        <w:t>条  常设代表的权利和义务：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(一)有及时反映同学意见的权利和义务；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(二)有监督</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会委员会工作的权利和义务；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(三)有通过</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常委会对主席团工作质询的权利和义务；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(四)有向本院</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代表定期汇报工作的义务。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十九</w:t>
      </w:r>
      <w:r>
        <w:rPr>
          <w:rFonts w:hint="default" w:ascii="Tahoma" w:hAnsi="Tahoma" w:eastAsia="Tahoma" w:cs="Tahoma"/>
          <w:color w:val="333333"/>
          <w:sz w:val="21"/>
          <w:szCs w:val="21"/>
          <w:vertAlign w:val="baseline"/>
        </w:rPr>
        <w:t>条  常设代表的权利和义务：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(一)有及时反映同学意见的权利和义务；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(二)有监督</w:t>
      </w:r>
      <w:r>
        <w:rPr>
          <w:rFonts w:hint="eastAsia" w:ascii="Tahoma" w:hAnsi="Tahoma" w:eastAsia="宋体" w:cs="Tahoma"/>
          <w:color w:val="333333"/>
          <w:sz w:val="21"/>
          <w:szCs w:val="21"/>
          <w:vertAlign w:val="baseline"/>
          <w:lang w:eastAsia="zh-CN"/>
        </w:rPr>
        <w:t>院学生</w:t>
      </w:r>
      <w:r>
        <w:rPr>
          <w:rFonts w:hint="default" w:ascii="Tahoma" w:hAnsi="Tahoma" w:eastAsia="Tahoma" w:cs="Tahoma"/>
          <w:color w:val="333333"/>
          <w:sz w:val="21"/>
          <w:szCs w:val="21"/>
          <w:vertAlign w:val="baseline"/>
        </w:rPr>
        <w:t>会委员会工作的权利和义务；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(三)有通过</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常委会对主席团工作质询的权利和义务；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(四)有向</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代表定期汇报工作的义务。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常委会设主任一名，由</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常委会委员选举产生。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第二十</w:t>
      </w:r>
      <w:r>
        <w:rPr>
          <w:rFonts w:hint="eastAsia" w:ascii="Tahoma" w:hAnsi="Tahoma" w:eastAsia="宋体" w:cs="Tahoma"/>
          <w:color w:val="333333"/>
          <w:sz w:val="21"/>
          <w:szCs w:val="21"/>
          <w:vertAlign w:val="baseline"/>
          <w:lang w:eastAsia="zh-CN"/>
        </w:rPr>
        <w:t>一</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常委会主任因故不能继续履行职责时，新的人选由</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会秘书长提名，并报</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常委会表决通过。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二十二</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常委会主任的权利和义务：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(一)有</w:t>
      </w:r>
      <w:r>
        <w:rPr>
          <w:rFonts w:hint="eastAsia" w:ascii="Tahoma" w:hAnsi="Tahoma" w:eastAsia="宋体" w:cs="Tahoma"/>
          <w:color w:val="333333"/>
          <w:sz w:val="21"/>
          <w:szCs w:val="21"/>
          <w:vertAlign w:val="baseline"/>
          <w:lang w:eastAsia="zh-CN"/>
        </w:rPr>
        <w:t>在学代会</w:t>
      </w:r>
      <w:r>
        <w:rPr>
          <w:rFonts w:hint="default" w:ascii="Tahoma" w:hAnsi="Tahoma" w:eastAsia="Tahoma" w:cs="Tahoma"/>
          <w:color w:val="333333"/>
          <w:sz w:val="21"/>
          <w:szCs w:val="21"/>
          <w:vertAlign w:val="baseline"/>
        </w:rPr>
        <w:t>闭会期间定期召开</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(二)有统筹和协调</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常委会工作的权利和义务。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第四节  </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主席团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二十三</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主席团是</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的最高领导和协调机构，对</w:t>
      </w:r>
      <w:r>
        <w:rPr>
          <w:rFonts w:hint="eastAsia" w:ascii="Tahoma" w:hAnsi="Tahoma" w:eastAsia="宋体" w:cs="Tahoma"/>
          <w:color w:val="333333"/>
          <w:sz w:val="21"/>
          <w:szCs w:val="21"/>
          <w:vertAlign w:val="baseline"/>
          <w:lang w:eastAsia="zh-CN"/>
        </w:rPr>
        <w:t>院学生代表大会</w:t>
      </w:r>
      <w:r>
        <w:rPr>
          <w:rFonts w:hint="default" w:ascii="Tahoma" w:hAnsi="Tahoma" w:eastAsia="Tahoma" w:cs="Tahoma"/>
          <w:color w:val="333333"/>
          <w:sz w:val="21"/>
          <w:szCs w:val="21"/>
          <w:vertAlign w:val="baseline"/>
        </w:rPr>
        <w:t>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二十四</w:t>
      </w:r>
      <w:r>
        <w:rPr>
          <w:rFonts w:hint="default" w:ascii="Tahoma" w:hAnsi="Tahoma" w:eastAsia="Tahoma" w:cs="Tahoma"/>
          <w:color w:val="333333"/>
          <w:sz w:val="21"/>
          <w:szCs w:val="21"/>
          <w:vertAlign w:val="baseline"/>
        </w:rPr>
        <w:t>条 主席团由</w:t>
      </w:r>
      <w:r>
        <w:rPr>
          <w:rFonts w:hint="eastAsia" w:ascii="Tahoma" w:hAnsi="Tahoma" w:eastAsia="宋体" w:cs="Tahoma"/>
          <w:color w:val="333333"/>
          <w:sz w:val="21"/>
          <w:szCs w:val="21"/>
          <w:vertAlign w:val="baseline"/>
          <w:lang w:val="en-US" w:eastAsia="zh-CN"/>
        </w:rPr>
        <w:t>2</w:t>
      </w:r>
      <w:r>
        <w:rPr>
          <w:rFonts w:hint="default" w:ascii="Tahoma" w:hAnsi="Tahoma" w:eastAsia="Tahoma" w:cs="Tahoma"/>
          <w:color w:val="333333"/>
          <w:sz w:val="21"/>
          <w:szCs w:val="21"/>
          <w:vertAlign w:val="baseline"/>
        </w:rPr>
        <w:t>人组成，其中设主席1人，副主席</w:t>
      </w:r>
      <w:r>
        <w:rPr>
          <w:rFonts w:hint="eastAsia" w:ascii="Tahoma" w:hAnsi="Tahoma" w:eastAsia="宋体" w:cs="Tahoma"/>
          <w:color w:val="333333"/>
          <w:sz w:val="21"/>
          <w:szCs w:val="21"/>
          <w:vertAlign w:val="baseline"/>
          <w:lang w:val="en-US" w:eastAsia="zh-CN"/>
        </w:rPr>
        <w:t>1</w:t>
      </w:r>
      <w:r>
        <w:rPr>
          <w:rFonts w:hint="default" w:ascii="Tahoma" w:hAnsi="Tahoma" w:eastAsia="Tahoma" w:cs="Tahoma"/>
          <w:color w:val="333333"/>
          <w:sz w:val="21"/>
          <w:szCs w:val="21"/>
          <w:vertAlign w:val="baseline"/>
        </w:rPr>
        <w:t>人。每年的</w:t>
      </w:r>
      <w:r>
        <w:rPr>
          <w:rFonts w:hint="eastAsia" w:ascii="Tahoma" w:hAnsi="Tahoma" w:eastAsia="宋体" w:cs="Tahoma"/>
          <w:color w:val="333333"/>
          <w:sz w:val="21"/>
          <w:szCs w:val="21"/>
          <w:vertAlign w:val="baseline"/>
          <w:lang w:val="en-US" w:eastAsia="zh-CN"/>
        </w:rPr>
        <w:t>10</w:t>
      </w:r>
      <w:r>
        <w:rPr>
          <w:rFonts w:hint="default" w:ascii="Tahoma" w:hAnsi="Tahoma" w:eastAsia="Tahoma" w:cs="Tahoma"/>
          <w:color w:val="333333"/>
          <w:sz w:val="21"/>
          <w:szCs w:val="21"/>
          <w:vertAlign w:val="baseline"/>
        </w:rPr>
        <w:t>月份确定主席团</w:t>
      </w:r>
      <w:r>
        <w:rPr>
          <w:rFonts w:hint="eastAsia" w:ascii="Tahoma" w:hAnsi="Tahoma" w:eastAsia="宋体" w:cs="Tahoma"/>
          <w:color w:val="333333"/>
          <w:sz w:val="21"/>
          <w:szCs w:val="21"/>
          <w:vertAlign w:val="baseline"/>
          <w:lang w:eastAsia="zh-CN"/>
        </w:rPr>
        <w:t>人选，</w:t>
      </w:r>
      <w:r>
        <w:rPr>
          <w:rFonts w:hint="default" w:ascii="Tahoma" w:hAnsi="Tahoma" w:eastAsia="Tahoma" w:cs="Tahoma"/>
          <w:color w:val="333333"/>
          <w:sz w:val="21"/>
          <w:szCs w:val="21"/>
          <w:vertAlign w:val="baseline"/>
        </w:rPr>
        <w:t>任期一年。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二十五</w:t>
      </w:r>
      <w:r>
        <w:rPr>
          <w:rFonts w:hint="default" w:ascii="Tahoma" w:hAnsi="Tahoma" w:eastAsia="Tahoma" w:cs="Tahoma"/>
          <w:color w:val="333333"/>
          <w:sz w:val="21"/>
          <w:szCs w:val="21"/>
          <w:vertAlign w:val="baseline"/>
        </w:rPr>
        <w:t>条  主席团成员必须是</w:t>
      </w:r>
      <w:r>
        <w:rPr>
          <w:rFonts w:hint="eastAsia" w:ascii="Tahoma" w:hAnsi="Tahoma" w:eastAsia="宋体" w:cs="Tahoma"/>
          <w:color w:val="333333"/>
          <w:sz w:val="21"/>
          <w:szCs w:val="21"/>
          <w:vertAlign w:val="baseline"/>
          <w:lang w:eastAsia="zh-CN"/>
        </w:rPr>
        <w:t>院学生代表大会</w:t>
      </w:r>
      <w:r>
        <w:rPr>
          <w:rFonts w:hint="default" w:ascii="Tahoma" w:hAnsi="Tahoma" w:eastAsia="Tahoma" w:cs="Tahoma"/>
          <w:color w:val="333333"/>
          <w:sz w:val="21"/>
          <w:szCs w:val="21"/>
          <w:vertAlign w:val="baseline"/>
        </w:rPr>
        <w:t>代表，选举产生。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二十六</w:t>
      </w:r>
      <w:r>
        <w:rPr>
          <w:rFonts w:hint="default" w:ascii="Tahoma" w:hAnsi="Tahoma" w:eastAsia="Tahoma" w:cs="Tahoma"/>
          <w:color w:val="333333"/>
          <w:sz w:val="21"/>
          <w:szCs w:val="21"/>
          <w:vertAlign w:val="baseline"/>
        </w:rPr>
        <w:t>条  主席团成员每半年要向</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常委会做述职报告，经</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常委会信任表决通过，方可继续任职。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二十七</w:t>
      </w:r>
      <w:r>
        <w:rPr>
          <w:rFonts w:hint="default" w:ascii="Tahoma" w:hAnsi="Tahoma" w:eastAsia="Tahoma" w:cs="Tahoma"/>
          <w:color w:val="333333"/>
          <w:sz w:val="21"/>
          <w:szCs w:val="21"/>
          <w:vertAlign w:val="baseline"/>
        </w:rPr>
        <w:t>条  主席团成员因故不能继续履行职责时，新的人选由主席团、秘书长提名，并报</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常委会表决通过。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二十八</w:t>
      </w:r>
      <w:r>
        <w:rPr>
          <w:rFonts w:hint="default" w:ascii="Tahoma" w:hAnsi="Tahoma" w:eastAsia="Tahoma" w:cs="Tahoma"/>
          <w:color w:val="333333"/>
          <w:sz w:val="21"/>
          <w:szCs w:val="21"/>
          <w:vertAlign w:val="baseline"/>
        </w:rPr>
        <w:t>条  主席团的职权：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(一)制定</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全年工作计划并领导各部门完成</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(二)代表</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会对外开展工作；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(三)统筹、协调并指导</w:t>
      </w:r>
      <w:r>
        <w:rPr>
          <w:rFonts w:hint="eastAsia" w:ascii="Tahoma" w:hAnsi="Tahoma" w:eastAsia="宋体" w:cs="Tahoma"/>
          <w:color w:val="333333"/>
          <w:sz w:val="21"/>
          <w:szCs w:val="21"/>
          <w:vertAlign w:val="baseline"/>
          <w:lang w:eastAsia="zh-CN"/>
        </w:rPr>
        <w:t>全院</w:t>
      </w:r>
      <w:r>
        <w:rPr>
          <w:rFonts w:hint="default" w:ascii="Tahoma" w:hAnsi="Tahoma" w:eastAsia="Tahoma" w:cs="Tahoma"/>
          <w:color w:val="333333"/>
          <w:sz w:val="21"/>
          <w:szCs w:val="21"/>
          <w:vertAlign w:val="baseline"/>
        </w:rPr>
        <w:t>各级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(四)批准或否决</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常委会提案或议案；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(五)负责聘请</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秘书长；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(六)召集</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常委会委员进行质询和审议的决议。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二十九</w:t>
      </w:r>
      <w:r>
        <w:rPr>
          <w:rFonts w:hint="default" w:ascii="Tahoma" w:hAnsi="Tahoma" w:eastAsia="Tahoma" w:cs="Tahoma"/>
          <w:color w:val="333333"/>
          <w:sz w:val="21"/>
          <w:szCs w:val="21"/>
          <w:vertAlign w:val="baseline"/>
        </w:rPr>
        <w:t>条  主席团成员的权利和义务：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(一)有参加或接受</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常委会委托参加</w:t>
      </w:r>
      <w:r>
        <w:rPr>
          <w:rFonts w:hint="eastAsia" w:ascii="Tahoma" w:hAnsi="Tahoma" w:eastAsia="宋体" w:cs="Tahoma"/>
          <w:color w:val="333333"/>
          <w:sz w:val="21"/>
          <w:szCs w:val="21"/>
          <w:vertAlign w:val="baseline"/>
          <w:lang w:eastAsia="zh-CN"/>
        </w:rPr>
        <w:t>学院</w:t>
      </w:r>
      <w:r>
        <w:rPr>
          <w:rFonts w:hint="default" w:ascii="Tahoma" w:hAnsi="Tahoma" w:eastAsia="Tahoma" w:cs="Tahoma"/>
          <w:color w:val="333333"/>
          <w:sz w:val="21"/>
          <w:szCs w:val="21"/>
          <w:vertAlign w:val="baseline"/>
        </w:rPr>
        <w:t>有关</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工作会议的权利和义务；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(二)有对</w:t>
      </w:r>
      <w:r>
        <w:rPr>
          <w:rFonts w:hint="eastAsia" w:ascii="Tahoma" w:hAnsi="Tahoma" w:eastAsia="宋体" w:cs="Tahoma"/>
          <w:color w:val="333333"/>
          <w:sz w:val="21"/>
          <w:szCs w:val="21"/>
          <w:vertAlign w:val="baseline"/>
          <w:lang w:eastAsia="zh-CN"/>
        </w:rPr>
        <w:t>全院</w:t>
      </w:r>
      <w:r>
        <w:rPr>
          <w:rFonts w:hint="default" w:ascii="Tahoma" w:hAnsi="Tahoma" w:eastAsia="Tahoma" w:cs="Tahoma"/>
          <w:color w:val="333333"/>
          <w:sz w:val="21"/>
          <w:szCs w:val="21"/>
          <w:vertAlign w:val="baseline"/>
        </w:rPr>
        <w:t>各级</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会工作的监督、质询及考核的权利和义务；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(三)列席参加</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常委会的有关会议；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(四)有接受</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常委会委员监督和质询的义务；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(五)有向</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常委会进行述职的义务；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(六)其他由主席团委托行使的权利。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第五节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会秘书长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第三十条  </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设秘书长一名。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第三十</w:t>
      </w:r>
      <w:r>
        <w:rPr>
          <w:rFonts w:hint="eastAsia" w:ascii="Tahoma" w:hAnsi="Tahoma" w:eastAsia="宋体" w:cs="Tahoma"/>
          <w:color w:val="333333"/>
          <w:sz w:val="21"/>
          <w:szCs w:val="21"/>
          <w:vertAlign w:val="baseline"/>
          <w:lang w:eastAsia="zh-CN"/>
        </w:rPr>
        <w:t>一</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秘书长负责具体指导和协调</w:t>
      </w:r>
      <w:r>
        <w:rPr>
          <w:rFonts w:hint="eastAsia" w:ascii="Tahoma" w:hAnsi="Tahoma" w:eastAsia="宋体" w:cs="Tahoma"/>
          <w:color w:val="333333"/>
          <w:sz w:val="21"/>
          <w:szCs w:val="21"/>
          <w:vertAlign w:val="baseline"/>
          <w:lang w:eastAsia="zh-CN"/>
        </w:rPr>
        <w:t>全院学生</w:t>
      </w:r>
      <w:r>
        <w:rPr>
          <w:rFonts w:hint="default" w:ascii="Tahoma" w:hAnsi="Tahoma" w:eastAsia="Tahoma" w:cs="Tahoma"/>
          <w:color w:val="333333"/>
          <w:sz w:val="21"/>
          <w:szCs w:val="21"/>
          <w:vertAlign w:val="baseline"/>
        </w:rPr>
        <w:t>会工作，并具体指导</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三十二</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秘书长由</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主席团聘请，并报</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常委会表决通过。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三十三</w:t>
      </w:r>
      <w:r>
        <w:rPr>
          <w:rFonts w:hint="default" w:ascii="Tahoma" w:hAnsi="Tahoma" w:eastAsia="Tahoma" w:cs="Tahoma"/>
          <w:color w:val="333333"/>
          <w:sz w:val="21"/>
          <w:szCs w:val="21"/>
          <w:vertAlign w:val="baseline"/>
        </w:rPr>
        <w:t>条  根据工作性质，</w:t>
      </w:r>
      <w:r>
        <w:rPr>
          <w:rFonts w:hint="eastAsia" w:ascii="Tahoma" w:hAnsi="Tahoma" w:eastAsia="宋体" w:cs="Tahoma"/>
          <w:color w:val="333333"/>
          <w:sz w:val="21"/>
          <w:szCs w:val="21"/>
          <w:vertAlign w:val="baseline"/>
          <w:lang w:eastAsia="zh-CN"/>
        </w:rPr>
        <w:t>院学生会</w:t>
      </w:r>
      <w:r>
        <w:rPr>
          <w:rFonts w:hint="default" w:ascii="Tahoma" w:hAnsi="Tahoma" w:eastAsia="Tahoma" w:cs="Tahoma"/>
          <w:color w:val="333333"/>
          <w:sz w:val="21"/>
          <w:szCs w:val="21"/>
          <w:vertAlign w:val="baseline"/>
        </w:rPr>
        <w:t>秘书长人选应为</w:t>
      </w:r>
      <w:r>
        <w:rPr>
          <w:rFonts w:hint="eastAsia" w:ascii="Tahoma" w:hAnsi="Tahoma" w:eastAsia="宋体" w:cs="Tahoma"/>
          <w:color w:val="333333"/>
          <w:sz w:val="21"/>
          <w:szCs w:val="21"/>
          <w:vertAlign w:val="baseline"/>
          <w:lang w:eastAsia="zh-CN"/>
        </w:rPr>
        <w:t>院</w:t>
      </w:r>
      <w:r>
        <w:rPr>
          <w:rFonts w:hint="default" w:ascii="Tahoma" w:hAnsi="Tahoma" w:eastAsia="Tahoma" w:cs="Tahoma"/>
          <w:color w:val="333333"/>
          <w:sz w:val="21"/>
          <w:szCs w:val="21"/>
          <w:vertAlign w:val="baseline"/>
        </w:rPr>
        <w:t>党委推荐的</w:t>
      </w:r>
      <w:r>
        <w:rPr>
          <w:rFonts w:hint="eastAsia" w:ascii="Tahoma" w:hAnsi="Tahoma" w:eastAsia="宋体" w:cs="Tahoma"/>
          <w:color w:val="333333"/>
          <w:sz w:val="21"/>
          <w:szCs w:val="21"/>
          <w:vertAlign w:val="baseline"/>
          <w:lang w:eastAsia="zh-CN"/>
        </w:rPr>
        <w:t>院</w:t>
      </w:r>
      <w:r>
        <w:rPr>
          <w:rFonts w:hint="default" w:ascii="Tahoma" w:hAnsi="Tahoma" w:eastAsia="Tahoma" w:cs="Tahoma"/>
          <w:color w:val="333333"/>
          <w:sz w:val="21"/>
          <w:szCs w:val="21"/>
          <w:vertAlign w:val="baseline"/>
        </w:rPr>
        <w:t>团委老师。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三十四</w:t>
      </w:r>
      <w:r>
        <w:rPr>
          <w:rFonts w:hint="default" w:ascii="Tahoma" w:hAnsi="Tahoma" w:eastAsia="Tahoma" w:cs="Tahoma"/>
          <w:color w:val="333333"/>
          <w:sz w:val="21"/>
          <w:szCs w:val="21"/>
          <w:vertAlign w:val="baseline"/>
        </w:rPr>
        <w:t>条  秘书长对</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会主席团和</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三十五</w:t>
      </w:r>
      <w:r>
        <w:rPr>
          <w:rFonts w:hint="default" w:ascii="Tahoma" w:hAnsi="Tahoma" w:eastAsia="Tahoma" w:cs="Tahoma"/>
          <w:color w:val="333333"/>
          <w:sz w:val="21"/>
          <w:szCs w:val="21"/>
          <w:vertAlign w:val="baseline"/>
        </w:rPr>
        <w:t>条  秘书长的任期与</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代表大会任期相同。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三十六</w:t>
      </w:r>
      <w:r>
        <w:rPr>
          <w:rFonts w:hint="default" w:ascii="Tahoma" w:hAnsi="Tahoma" w:eastAsia="Tahoma" w:cs="Tahoma"/>
          <w:color w:val="333333"/>
          <w:sz w:val="21"/>
          <w:szCs w:val="21"/>
          <w:vertAlign w:val="baseline"/>
        </w:rPr>
        <w:t>条  秘书长的权利和义务：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 有审查</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会经费使用情况的权利；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 有接受</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会工作人员咨询的义务；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(三) 有协调</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会主席团和</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常委会关系的权利和义务；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(四) 其他由</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会主席团和</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常委会委托其行使的权利。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xml:space="preserve">第四章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三十七</w:t>
      </w:r>
      <w:r>
        <w:rPr>
          <w:rFonts w:hint="default" w:ascii="Tahoma" w:hAnsi="Tahoma" w:eastAsia="Tahoma" w:cs="Tahoma"/>
          <w:color w:val="333333"/>
          <w:sz w:val="21"/>
          <w:szCs w:val="21"/>
          <w:vertAlign w:val="baseline"/>
        </w:rPr>
        <w:t xml:space="preserve">条 </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会主要经费来源: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(一) 党、团组织关于</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会活动的专项经费;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 社会实践、科技服务创收和社会资助、赞助、募捐等其他合理收入。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三十八</w:t>
      </w:r>
      <w:r>
        <w:rPr>
          <w:rFonts w:hint="default" w:ascii="Tahoma" w:hAnsi="Tahoma" w:eastAsia="Tahoma" w:cs="Tahoma"/>
          <w:color w:val="333333"/>
          <w:sz w:val="21"/>
          <w:szCs w:val="21"/>
          <w:vertAlign w:val="baseline"/>
        </w:rPr>
        <w:t>条 经费使用保证向所有会员公开化、透明化。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第五章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w:t>
      </w:r>
      <w:r>
        <w:rPr>
          <w:rFonts w:hint="eastAsia" w:ascii="Tahoma" w:hAnsi="Tahoma" w:eastAsia="宋体" w:cs="Tahoma"/>
          <w:color w:val="333333"/>
          <w:sz w:val="21"/>
          <w:szCs w:val="21"/>
          <w:vertAlign w:val="baseline"/>
          <w:lang w:eastAsia="zh-CN"/>
        </w:rPr>
        <w:t>三十九</w:t>
      </w:r>
      <w:r>
        <w:rPr>
          <w:rFonts w:hint="default" w:ascii="Tahoma" w:hAnsi="Tahoma" w:eastAsia="Tahoma" w:cs="Tahoma"/>
          <w:color w:val="333333"/>
          <w:sz w:val="21"/>
          <w:szCs w:val="21"/>
          <w:vertAlign w:val="baseline"/>
        </w:rPr>
        <w:t>条  章程的修改须经全体主席团成员或</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常委会三分之二或</w:t>
      </w:r>
      <w:r>
        <w:rPr>
          <w:rFonts w:hint="eastAsia" w:ascii="Tahoma" w:hAnsi="Tahoma" w:eastAsia="宋体" w:cs="Tahoma"/>
          <w:color w:val="333333"/>
          <w:sz w:val="21"/>
          <w:szCs w:val="21"/>
          <w:vertAlign w:val="baseline"/>
          <w:lang w:eastAsia="zh-CN"/>
        </w:rPr>
        <w:t>学代会</w:t>
      </w:r>
      <w:r>
        <w:rPr>
          <w:rFonts w:hint="default" w:ascii="Tahoma" w:hAnsi="Tahoma" w:eastAsia="Tahoma" w:cs="Tahoma"/>
          <w:color w:val="333333"/>
          <w:sz w:val="21"/>
          <w:szCs w:val="21"/>
          <w:vertAlign w:val="baseline"/>
        </w:rPr>
        <w:t>五分之一以上代表提议，并由</w:t>
      </w:r>
      <w:r>
        <w:rPr>
          <w:rFonts w:hint="eastAsia" w:ascii="Tahoma" w:hAnsi="Tahoma" w:eastAsia="宋体" w:cs="Tahoma"/>
          <w:color w:val="333333"/>
          <w:sz w:val="21"/>
          <w:szCs w:val="21"/>
          <w:vertAlign w:val="baseline"/>
          <w:lang w:eastAsia="zh-CN"/>
        </w:rPr>
        <w:t>院学生代表大会</w:t>
      </w:r>
      <w:r>
        <w:rPr>
          <w:rFonts w:hint="default" w:ascii="Tahoma" w:hAnsi="Tahoma" w:eastAsia="Tahoma" w:cs="Tahoma"/>
          <w:color w:val="333333"/>
          <w:sz w:val="21"/>
          <w:szCs w:val="21"/>
          <w:vertAlign w:val="baseline"/>
        </w:rPr>
        <w:t>表决通过。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第四十条  本章程的解释权属于</w:t>
      </w:r>
      <w:r>
        <w:rPr>
          <w:rFonts w:hint="eastAsia" w:ascii="Tahoma" w:hAnsi="Tahoma" w:eastAsia="宋体" w:cs="Tahoma"/>
          <w:color w:val="333333"/>
          <w:sz w:val="21"/>
          <w:szCs w:val="21"/>
          <w:vertAlign w:val="baseline"/>
          <w:lang w:eastAsia="zh-CN"/>
        </w:rPr>
        <w:t>院学生代表大会</w:t>
      </w:r>
      <w:r>
        <w:rPr>
          <w:rFonts w:hint="default" w:ascii="Tahoma" w:hAnsi="Tahoma" w:eastAsia="Tahoma" w:cs="Tahoma"/>
          <w:color w:val="333333"/>
          <w:sz w:val="21"/>
          <w:szCs w:val="21"/>
          <w:vertAlign w:val="baseline"/>
        </w:rPr>
        <w:t>，</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代表大会闭会期间由</w:t>
      </w:r>
      <w:r>
        <w:rPr>
          <w:rFonts w:hint="eastAsia" w:ascii="Tahoma" w:hAnsi="Tahoma" w:eastAsia="宋体" w:cs="Tahoma"/>
          <w:color w:val="333333"/>
          <w:sz w:val="21"/>
          <w:szCs w:val="21"/>
          <w:vertAlign w:val="baseline"/>
          <w:lang w:eastAsia="zh-CN"/>
        </w:rPr>
        <w:t>学生</w:t>
      </w:r>
      <w:r>
        <w:rPr>
          <w:rFonts w:hint="default" w:ascii="Tahoma" w:hAnsi="Tahoma" w:eastAsia="Tahoma" w:cs="Tahoma"/>
          <w:color w:val="333333"/>
          <w:sz w:val="21"/>
          <w:szCs w:val="21"/>
          <w:vertAlign w:val="baseline"/>
        </w:rPr>
        <w:t>会委员会负责解释。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第四十</w:t>
      </w:r>
      <w:r>
        <w:rPr>
          <w:rFonts w:hint="eastAsia" w:ascii="Tahoma" w:hAnsi="Tahoma" w:eastAsia="宋体" w:cs="Tahoma"/>
          <w:color w:val="333333"/>
          <w:sz w:val="21"/>
          <w:szCs w:val="21"/>
          <w:vertAlign w:val="baseline"/>
          <w:lang w:eastAsia="zh-CN"/>
        </w:rPr>
        <w:t>一</w:t>
      </w:r>
      <w:r>
        <w:rPr>
          <w:rFonts w:hint="default" w:ascii="Tahoma" w:hAnsi="Tahoma" w:eastAsia="Tahoma" w:cs="Tahoma"/>
          <w:color w:val="333333"/>
          <w:sz w:val="21"/>
          <w:szCs w:val="21"/>
          <w:vertAlign w:val="baseline"/>
        </w:rPr>
        <w:t>条  本章程自通过之日起生效。同时原章程废止。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textAlignment w:val="baseline"/>
        <w:rPr>
          <w:rFonts w:hint="default" w:ascii="Tahoma" w:hAnsi="Tahoma" w:eastAsia="Tahoma" w:cs="Tahoma"/>
          <w:color w:val="333333"/>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right"/>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  哈尔滨工业大学（威海）</w:t>
      </w:r>
      <w:r>
        <w:rPr>
          <w:rFonts w:hint="eastAsia" w:ascii="Tahoma" w:hAnsi="Tahoma" w:eastAsia="宋体" w:cs="Tahoma"/>
          <w:color w:val="333333"/>
          <w:sz w:val="21"/>
          <w:szCs w:val="21"/>
          <w:vertAlign w:val="baseline"/>
          <w:lang w:eastAsia="zh-CN"/>
        </w:rPr>
        <w:t>新能源学院学生</w:t>
      </w:r>
      <w:r>
        <w:rPr>
          <w:rFonts w:hint="default" w:ascii="Tahoma" w:hAnsi="Tahoma" w:eastAsia="Tahoma" w:cs="Tahoma"/>
          <w:color w:val="333333"/>
          <w:sz w:val="21"/>
          <w:szCs w:val="21"/>
          <w:vertAlign w:val="baseline"/>
        </w:rPr>
        <w:t>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right"/>
        <w:textAlignment w:val="baseline"/>
        <w:rPr>
          <w:rFonts w:hint="default" w:ascii="Tahoma" w:hAnsi="Tahoma" w:eastAsia="Tahoma" w:cs="Tahoma"/>
          <w:color w:val="333333"/>
          <w:sz w:val="21"/>
          <w:szCs w:val="21"/>
        </w:rPr>
      </w:pPr>
      <w:r>
        <w:rPr>
          <w:rFonts w:hint="default" w:ascii="Tahoma" w:hAnsi="Tahoma" w:eastAsia="Tahoma" w:cs="Tahoma"/>
          <w:color w:val="333333"/>
          <w:sz w:val="21"/>
          <w:szCs w:val="21"/>
          <w:vertAlign w:val="baseline"/>
        </w:rPr>
        <w:t>二〇二</w:t>
      </w:r>
      <w:r>
        <w:rPr>
          <w:rFonts w:hint="eastAsia" w:ascii="Tahoma" w:hAnsi="Tahoma" w:eastAsia="宋体" w:cs="Tahoma"/>
          <w:color w:val="333333"/>
          <w:sz w:val="21"/>
          <w:szCs w:val="21"/>
          <w:vertAlign w:val="baseline"/>
          <w:lang w:eastAsia="zh-CN"/>
        </w:rPr>
        <w:t>一</w:t>
      </w:r>
      <w:r>
        <w:rPr>
          <w:rFonts w:hint="default" w:ascii="Tahoma" w:hAnsi="Tahoma" w:eastAsia="Tahoma" w:cs="Tahoma"/>
          <w:color w:val="333333"/>
          <w:sz w:val="21"/>
          <w:szCs w:val="21"/>
          <w:vertAlign w:val="baseline"/>
        </w:rPr>
        <w:t>年</w:t>
      </w:r>
    </w:p>
    <w:p>
      <w:pPr>
        <w:spacing w:line="560" w:lineRule="exact"/>
        <w:ind w:firstLine="640" w:firstLineChars="200"/>
        <w:jc w:val="left"/>
        <w:rPr>
          <w:rFonts w:hint="eastAsia" w:ascii="方正黑体简体" w:eastAsia="方正黑体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三、组织工作机构组织架构图</w:t>
      </w:r>
    </w:p>
    <w:p>
      <w:pPr>
        <w:spacing w:line="560" w:lineRule="exact"/>
        <w:ind w:firstLine="640" w:firstLineChars="200"/>
        <w:jc w:val="left"/>
        <w:rPr>
          <w:rFonts w:eastAsia="方正大标宋简体"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2</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6"/>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6"/>
                          <a:stretch>
                            <a:fillRect/>
                          </a:stretch>
                        </pic:blipFill>
                        <pic:spPr>
                          <a:xfrm>
                            <a:off x="2079625" y="588645"/>
                            <a:ext cx="12065" cy="158115"/>
                          </a:xfrm>
                          <a:prstGeom prst="rect">
                            <a:avLst/>
                          </a:prstGeom>
                        </pic:spPr>
                      </pic:pic>
                      <pic:pic xmlns:pic="http://schemas.openxmlformats.org/drawingml/2006/picture">
                        <pic:nvPicPr>
                          <pic:cNvPr id="10" name="图片 10"/>
                          <pic:cNvPicPr/>
                        </pic:nvPicPr>
                        <pic:blipFill>
                          <a:blip r:embed="rId6"/>
                          <a:stretch>
                            <a:fillRect/>
                          </a:stretch>
                        </pic:blipFill>
                        <pic:spPr>
                          <a:xfrm>
                            <a:off x="3491230" y="575310"/>
                            <a:ext cx="12065" cy="158115"/>
                          </a:xfrm>
                          <a:prstGeom prst="rect">
                            <a:avLst/>
                          </a:prstGeom>
                        </pic:spPr>
                      </pic:pic>
                      <pic:pic xmlns:pic="http://schemas.openxmlformats.org/drawingml/2006/picture">
                        <pic:nvPicPr>
                          <pic:cNvPr id="13" name="图片 13"/>
                          <pic:cNvPicPr/>
                        </pic:nvPicPr>
                        <pic:blipFill>
                          <a:blip r:embed="rId6"/>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办公室</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6</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3278505" y="72517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866265" y="75692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文体</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实践</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8</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IY71bWAAAACAEAAA8AAAAAAAAAAQAgAAAAIgAAAGRycy9k&#10;b3ducmV2LnhtbFBLAQIUABQAAAAIAIdO4kAySAhTdgIAAPIEAAAOAAAAAAAAAAEAIAAAACUBAABk&#10;cnMvZTJvRG9jLnhtbFBLBQYAAAAABgAGAFkBAAANBg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2</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&#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3LsYdUAAAAIAQAADwAAAAAAAAABACAAAAAiAAAA&#10;ZHJzL2Rvd25yZXYueG1sUEsBAhQAFAAAAAgAh07iQCmkZyQKAgAAAwQAAA4AAAAAAAAAAQAgAAAA&#10;JAEAAGRycy9lMm9Eb2MueG1sUEsFBgAAAAAGAAYAWQEAAKAFAAAAAA==&#10;">
                  <v:fill on="f" focussize="0,0"/>
                  <v:stroke color="#000000 [32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">
                  <v:fill on="f" focussize="0,0"/>
                  <v:stroke on="f"/>
                  <v:imagedata r:id="rId6" o:title=""/>
                  <o:lock v:ext="edit" aspectratio="f"/>
                </v:shape>
                <v:shape id="_x0000_s1026" o:spid="_x0000_s1026" o:spt="75" type="#_x0000_t75" style="position:absolute;left:2079625;top:58864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fPEtHsAEA&#10;ALQ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6" o:title=""/>
                  <o:lock v:ext="edit" aspectratio="f"/>
                </v:shape>
                <v:shape id="_x0000_s1026" o:spid="_x0000_s1026" o:spt="75" type="#_x0000_t75" style="position:absolute;left:3491230;top:57531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Gtac7ay&#10;AQAAtgMAAA4AAAAAAAAAAQAgAAAAJAEAAGRycy9lMm9Eb2MueG1sUEsBAhQACgAAAAAAh07iQAAA&#10;AAAAAAAAAAAAAAoAAAAAAAAAAAAQAAAAAgMAAGRycy9tZWRpYS9QSwECFAAUAAAACACHTuJAkoOB&#10;h3MAAAB8AAAAFAAAAAAAAAABACAAAAAqAwAAZHJzL21lZGlhL2ltYWdlMS5wbmdQSwUGAAAAAAoA&#10;CgBSAgAANwcAAAAA&#10;">
                  <v:fill on="f" focussize="0,0"/>
                  <v:stroke on="f"/>
                  <v:imagedata r:id="rId6"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RJ77bL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6" o:title=""/>
                  <o:lock v:ext="edit" aspectratio="f"/>
                </v:shape>
                <v:line id="_x0000_s1026" o:spid="_x0000_s1026" o:spt="20" style="position:absolute;left:843915;top:577215;height:0;width:391541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y7GHVAAAACAEAAA8AAAAAAAAAAQAgAAAAIgAAAGRycy9kb3ducmV2Lnht&#10;bFBLAQIUABQAAAAIAIdO4kDLV7Kb/AEAAN8DAAAOAAAAAAAAAAEAIAAAACQBAABkcnMvZTJvRG9j&#10;LnhtbFBLBQYAAAAABgAGAFkBAACSBQAAAAA=&#10;">
                  <v:fill on="f" focussize="0,0"/>
                  <v:stroke color="#000000 [3200]" joinstyle="round"/>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fSIhnWgCAADFBAAADgAAAAAAAAABACAAAAAlAQAAZHJzL2Uyb0RvYy54bWxQ&#10;SwUGAAAAAAYABgBZAQAA/w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办公室</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6</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278505;top:72517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hjvVtYAAAAIAQAADwAAAAAAAAABACAAAAAiAAAAZHJzL2Rvd25yZXYueG1sUEsBAhQA&#10;FAAAAAgAh07iQMJpVAdmAgAAxQQAAA4AAAAAAAAAAQAgAAAAJQEAAGRycy9lMm9Eb2MueG1sUEsF&#10;BgAAAAAGAAYAWQEAAP0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r>
                          <w:rPr>
                            <w:rFonts w:hint="eastAsia" w:ascii="Times New Roman" w:hAnsi="Times New Roman" w:eastAsia="方正仿宋简体" w:cs="Times New Roman"/>
                            <w:kern w:val="2"/>
                            <w:sz w:val="21"/>
                            <w:szCs w:val="22"/>
                          </w:rPr>
                          <w:t>人</w:t>
                        </w:r>
                      </w:p>
                    </w:txbxContent>
                  </v:textbox>
                </v:rect>
                <v:rect id="_x0000_s1026" o:spid="_x0000_s1026" o:spt="1" style="position:absolute;left:1866265;top:75692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hjvVtYAAAAIAQAADwAAAAAAAAABACAAAAAiAAAAZHJzL2Rvd25yZXYueG1sUEsBAhQA&#10;FAAAAAgAh07iQA5ctS1mAgAAxQQAAA4AAAAAAAAAAQAgAAAAJQEAAGRycy9lMm9Eb2MueG1sUEsF&#10;BgAAAAAGAAYAWQEAAP0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文体</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GO9W1gAAAAgBAAAPAAAAAAAAAAEAIAAAACIAAABkcnMvZG93bnJldi54bWxQSwECFAAUAAAA&#10;CACHTuJAs1nnT2ICAADEBAAADgAAAAAAAAABACAAAAAlAQAAZHJzL2Uyb0RvYy54bWxQSwUGAAAA&#10;AAYABgBZAQAA+Q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实践</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8</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四、组织工作人员名单</w:t>
      </w:r>
    </w:p>
    <w:tbl>
      <w:tblPr>
        <w:tblStyle w:val="8"/>
        <w:tblW w:w="0" w:type="auto"/>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5"/>
        <w:gridCol w:w="1206"/>
        <w:gridCol w:w="1624"/>
        <w:gridCol w:w="1005"/>
        <w:gridCol w:w="11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序号</w:t>
            </w:r>
          </w:p>
        </w:tc>
        <w:tc>
          <w:tcPr>
            <w:tcW w:w="1145"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1206" w:type="dxa"/>
            <w:vAlign w:val="center"/>
          </w:tcPr>
          <w:p>
            <w:pPr>
              <w:spacing w:line="240" w:lineRule="exact"/>
              <w:jc w:val="center"/>
              <w:rPr>
                <w:rFonts w:hint="eastAsia" w:ascii="方正仿宋简体" w:eastAsia="方正仿宋简体" w:cs="Times New Roman"/>
                <w:sz w:val="22"/>
                <w:szCs w:val="44"/>
              </w:rPr>
            </w:pPr>
            <w:r>
              <w:rPr>
                <w:rFonts w:hint="eastAsia" w:ascii="方正仿宋简体" w:eastAsia="方正仿宋简体" w:cs="Times New Roman"/>
                <w:sz w:val="22"/>
                <w:szCs w:val="44"/>
              </w:rPr>
              <w:t>政治</w:t>
            </w:r>
          </w:p>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面貌</w:t>
            </w:r>
          </w:p>
        </w:tc>
        <w:tc>
          <w:tcPr>
            <w:tcW w:w="1624"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1005"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1185" w:type="dxa"/>
            <w:vAlign w:val="center"/>
          </w:tcPr>
          <w:p>
            <w:pPr>
              <w:spacing w:line="240" w:lineRule="exact"/>
              <w:jc w:val="center"/>
              <w:rPr>
                <w:rFonts w:hint="default" w:ascii="方正仿宋简体" w:eastAsia="方正仿宋简体" w:cs="Times New Roman"/>
                <w:sz w:val="22"/>
                <w:szCs w:val="44"/>
                <w:lang w:val="en-US" w:eastAsia="zh-CN"/>
              </w:rPr>
            </w:pPr>
            <w:r>
              <w:rPr>
                <w:rFonts w:hint="eastAsia" w:ascii="方正仿宋简体" w:eastAsia="方正仿宋简体" w:cs="Times New Roman"/>
                <w:sz w:val="22"/>
                <w:szCs w:val="44"/>
                <w:lang w:val="en-US" w:eastAsia="zh-CN"/>
              </w:rPr>
              <w:t>学习成绩排名*</w:t>
            </w:r>
          </w:p>
        </w:tc>
        <w:tc>
          <w:tcPr>
            <w:tcW w:w="132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盖博</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预备党员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2019</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26/104</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邴迦艺</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预备党员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2019</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邵梓良</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27/105</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聂孝宇</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吴奕辰</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11/50</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14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毕震明</w:t>
            </w:r>
          </w:p>
        </w:tc>
        <w:tc>
          <w:tcPr>
            <w:tcW w:w="1206"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2/104</w:t>
            </w:r>
          </w:p>
        </w:tc>
        <w:tc>
          <w:tcPr>
            <w:tcW w:w="1320" w:type="dxa"/>
            <w:vAlign w:val="center"/>
          </w:tcPr>
          <w:p>
            <w:pPr>
              <w:keepNext w:val="0"/>
              <w:keepLines w:val="0"/>
              <w:widowControl/>
              <w:suppressLineNumbers w:val="0"/>
              <w:jc w:val="center"/>
              <w:textAlignment w:val="center"/>
              <w:rPr>
                <w:rFonts w:ascii="Times New Roman" w:hAnsi="Times New Roman"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7</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杨培廉</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8</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孙阳阳</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2020</w:t>
            </w:r>
          </w:p>
        </w:tc>
        <w:tc>
          <w:tcPr>
            <w:tcW w:w="118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4/103</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eastAsia"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9</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刘喜庆</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hint="eastAsia" w:eastAsia="方正仿宋简体" w:cs="Times New Roman"/>
                <w:sz w:val="24"/>
                <w:szCs w:val="24"/>
                <w:lang w:eastAsia="zh-CN"/>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梁飞扬</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11</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赵雨珊</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12</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郭志豪</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13</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张子涵</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14</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葛恺睿</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15</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王宇豪</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16</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代艺豪</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17</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李涵阳</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18</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张宇辰</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19</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王彤彤</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20</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付晓旭</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21</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杨赫</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22</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谭君扬</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23</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焦泓程</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24</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禹华洋</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25</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宋郭盈</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26</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王宏</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27</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马征驰</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28</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陈骏飞</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29</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王龙雨</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30</w:t>
            </w:r>
          </w:p>
        </w:tc>
        <w:tc>
          <w:tcPr>
            <w:tcW w:w="114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张鑫洲</w:t>
            </w:r>
          </w:p>
        </w:tc>
        <w:tc>
          <w:tcPr>
            <w:tcW w:w="1206"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共青团员</w:t>
            </w:r>
          </w:p>
        </w:tc>
        <w:tc>
          <w:tcPr>
            <w:tcW w:w="1624"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新能源学院</w:t>
            </w:r>
          </w:p>
        </w:tc>
        <w:tc>
          <w:tcPr>
            <w:tcW w:w="1005"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185" w:type="dxa"/>
            <w:vAlign w:val="center"/>
          </w:tcPr>
          <w:p>
            <w:pPr>
              <w:jc w:val="center"/>
              <w:rPr>
                <w:rFonts w:eastAsia="方正仿宋简体" w:cs="Times New Roman"/>
                <w:sz w:val="24"/>
                <w:szCs w:val="24"/>
              </w:rPr>
            </w:pPr>
            <w:r>
              <w:rPr>
                <w:rFonts w:hint="eastAsia" w:eastAsia="方正仿宋简体" w:cs="Times New Roman"/>
                <w:sz w:val="24"/>
                <w:szCs w:val="24"/>
                <w:lang w:eastAsia="zh-CN"/>
              </w:rPr>
              <w:t>无</w:t>
            </w:r>
          </w:p>
        </w:tc>
        <w:tc>
          <w:tcPr>
            <w:tcW w:w="1320" w:type="dxa"/>
            <w:vAlign w:val="center"/>
          </w:tcPr>
          <w:p>
            <w:pPr>
              <w:keepNext w:val="0"/>
              <w:keepLines w:val="0"/>
              <w:widowControl/>
              <w:suppressLineNumbers w:val="0"/>
              <w:jc w:val="center"/>
              <w:textAlignment w:val="center"/>
              <w:rPr>
                <w:rFonts w:eastAsia="方正仿宋简体" w:cs="Times New Roman"/>
                <w:sz w:val="24"/>
                <w:szCs w:val="24"/>
              </w:rPr>
            </w:pPr>
            <w:r>
              <w:rPr>
                <w:rFonts w:hint="eastAsia" w:ascii="宋体" w:hAnsi="宋体" w:eastAsia="宋体" w:cs="宋体"/>
                <w:i w:val="0"/>
                <w:iCs w:val="0"/>
                <w:color w:val="000000"/>
                <w:kern w:val="0"/>
                <w:sz w:val="22"/>
                <w:szCs w:val="22"/>
                <w:u w:val="none"/>
                <w:lang w:val="en-US" w:eastAsia="zh-CN" w:bidi="ar"/>
              </w:rPr>
              <w:t>否</w:t>
            </w:r>
          </w:p>
        </w:tc>
      </w:tr>
    </w:tbl>
    <w:p>
      <w:pPr>
        <w:spacing w:line="560" w:lineRule="exact"/>
        <w:ind w:firstLine="640" w:firstLineChars="200"/>
        <w:jc w:val="left"/>
        <w:rPr>
          <w:rFonts w:hint="eastAsia" w:ascii="方正楷体简体" w:hAnsi="方正楷体简体" w:eastAsia="方正楷体简体" w:cs="方正楷体简体"/>
          <w:sz w:val="32"/>
          <w:szCs w:val="32"/>
          <w:lang w:val="en-US" w:eastAsia="zh-CN"/>
        </w:rPr>
      </w:pPr>
      <w:r>
        <w:rPr>
          <w:rFonts w:hint="eastAsia" w:ascii="方正黑体简体" w:eastAsia="方正黑体简体" w:cs="Times New Roman"/>
          <w:sz w:val="32"/>
          <w:szCs w:val="32"/>
          <w:lang w:val="en-US" w:eastAsia="zh-CN"/>
        </w:rPr>
        <w:t>*</w:t>
      </w:r>
      <w:r>
        <w:rPr>
          <w:rFonts w:hint="eastAsia" w:ascii="方正楷体简体" w:hAnsi="方正楷体简体" w:eastAsia="方正楷体简体" w:cs="方正楷体简体"/>
          <w:sz w:val="22"/>
          <w:szCs w:val="44"/>
        </w:rPr>
        <w:t>最近1个学期/最近1学年/入学以来学习成绩综合排名（新生、研究生不需填写）</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五、组织主席团成员候选人产生办法及选举办法</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一、坚持原则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（一）德才兼备、以德为先原则；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（二）学生公认、注重实绩原则；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（三）公开、平等、竞争、择优原则；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（四）民主集中制、依法办事原则；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（五）用其所长原则。</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二、选聘条件</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 xml:space="preserve">（一）以习近平新时代中国特色社会主义思想为统领，深入学习宣传贯彻党的十九大精神，始终与党中央和学校党委保持高度一致，具有较高的理论水平和良好的政治素养。 </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（二）自身要求严格，以身作则，模范遵守学校的各项规章制度，无违纪行为。</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（三）具有一定的组织协调能力、语言表达能力、应用写作能力、办公软件应用能力和团队意识。</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（四）作风扎实，具有较强的事业心，责任感，勤奋敬业，踏实肯干，成绩突出。</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（五）有较高的个人修养和道德水准，谦虚谨慎，有全局观念和大局意识，能够全心全意为全校学生服务，具有较好的群众基础。</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（六）勤奋学习，学习成绩优秀，学有余力。</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（七）根据我院工作实际，学生会主席团成员应在上一学年本科学生干部中产生，需具有一年以上学生干部经历。</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三、选聘方法和步骤</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（一）组织推荐与报名</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院辅导员老师积极推荐优秀的学生干部报名。符合条件且个人有意愿参选的同学，报名参选。</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（二）考核竞聘</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对符合选聘条件的学生干部进行考核、征求基层单位意见等环节，确定院学生会主席团候选人人选，并在之后进行现场答辩，由当院党委代表老师、院团委负责老师、以及到场学生会成员、学生代表进行选举产生。</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六、学生代表大会召开情况</w:t>
      </w: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eastAsia="zh-CN"/>
        </w:rPr>
        <w:t>召开时间：</w:t>
      </w:r>
      <w:r>
        <w:rPr>
          <w:rFonts w:hint="eastAsia" w:ascii="Times New Roman" w:hAnsi="Times New Roman" w:eastAsia="方正仿宋简体" w:cs="Times New Roman"/>
          <w:sz w:val="21"/>
          <w:szCs w:val="21"/>
          <w:lang w:val="en-US" w:eastAsia="zh-CN"/>
        </w:rPr>
        <w:t>2021年11月27日下午17:00</w:t>
      </w: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地点：主楼364</w:t>
      </w: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代表数量：25</w:t>
      </w: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主要议程：大会宣读了学生代表大会代表权利和义务，听取了代表大会提案，确定了今后学生会的工作目标以及工作思路。投票表决了院学生会第四届主席团成员。</w:t>
      </w: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现场照片：</w:t>
      </w:r>
    </w:p>
    <w:p>
      <w:pPr>
        <w:spacing w:line="560" w:lineRule="exact"/>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drawing>
          <wp:anchor distT="0" distB="0" distL="114300" distR="114300" simplePos="0" relativeHeight="251662336" behindDoc="0" locked="0" layoutInCell="1" allowOverlap="1">
            <wp:simplePos x="0" y="0"/>
            <wp:positionH relativeFrom="column">
              <wp:posOffset>1211580</wp:posOffset>
            </wp:positionH>
            <wp:positionV relativeFrom="paragraph">
              <wp:posOffset>2896235</wp:posOffset>
            </wp:positionV>
            <wp:extent cx="3699510" cy="2467610"/>
            <wp:effectExtent l="0" t="0" r="15240" b="8890"/>
            <wp:wrapTopAndBottom/>
            <wp:docPr id="6" name="图片 6" descr="学代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代会2."/>
                    <pic:cNvPicPr>
                      <a:picLocks noChangeAspect="1"/>
                    </pic:cNvPicPr>
                  </pic:nvPicPr>
                  <pic:blipFill>
                    <a:blip r:embed="rId7"/>
                    <a:stretch>
                      <a:fillRect/>
                    </a:stretch>
                  </pic:blipFill>
                  <pic:spPr>
                    <a:xfrm>
                      <a:off x="0" y="0"/>
                      <a:ext cx="3699510" cy="2467610"/>
                    </a:xfrm>
                    <a:prstGeom prst="rect">
                      <a:avLst/>
                    </a:prstGeom>
                  </pic:spPr>
                </pic:pic>
              </a:graphicData>
            </a:graphic>
          </wp:anchor>
        </w:drawing>
      </w:r>
      <w:r>
        <w:rPr>
          <w:rFonts w:hint="eastAsia" w:ascii="Times New Roman" w:hAnsi="Times New Roman" w:eastAsia="方正仿宋简体" w:cs="Times New Roman"/>
          <w:sz w:val="21"/>
          <w:szCs w:val="21"/>
          <w:lang w:val="en-US" w:eastAsia="zh-CN"/>
        </w:rPr>
        <w:drawing>
          <wp:anchor distT="0" distB="0" distL="114300" distR="114300" simplePos="0" relativeHeight="251661312" behindDoc="0" locked="0" layoutInCell="1" allowOverlap="1">
            <wp:simplePos x="0" y="0"/>
            <wp:positionH relativeFrom="column">
              <wp:posOffset>1180465</wp:posOffset>
            </wp:positionH>
            <wp:positionV relativeFrom="paragraph">
              <wp:posOffset>43815</wp:posOffset>
            </wp:positionV>
            <wp:extent cx="3717290" cy="2478405"/>
            <wp:effectExtent l="0" t="0" r="16510" b="17145"/>
            <wp:wrapTopAndBottom/>
            <wp:docPr id="5" name="图片 5" descr="学代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代会1."/>
                    <pic:cNvPicPr>
                      <a:picLocks noChangeAspect="1"/>
                    </pic:cNvPicPr>
                  </pic:nvPicPr>
                  <pic:blipFill>
                    <a:blip r:embed="rId8"/>
                    <a:stretch>
                      <a:fillRect/>
                    </a:stretch>
                  </pic:blipFill>
                  <pic:spPr>
                    <a:xfrm>
                      <a:off x="0" y="0"/>
                      <a:ext cx="3717290" cy="2478405"/>
                    </a:xfrm>
                    <a:prstGeom prst="rect">
                      <a:avLst/>
                    </a:prstGeom>
                  </pic:spPr>
                </pic:pic>
              </a:graphicData>
            </a:graphic>
          </wp:anchor>
        </w:drawing>
      </w:r>
    </w:p>
    <w:p>
      <w:pPr>
        <w:spacing w:line="560" w:lineRule="exact"/>
        <w:ind w:firstLine="640" w:firstLineChars="200"/>
        <w:jc w:val="left"/>
        <w:rPr>
          <w:rFonts w:hint="default" w:ascii="Times New Roman" w:hAnsi="Times New Roman" w:eastAsia="方正仿宋简体" w:cs="Times New Roman"/>
          <w:sz w:val="32"/>
          <w:szCs w:val="32"/>
          <w:lang w:val="en-US" w:eastAsia="zh-CN"/>
        </w:rPr>
      </w:pPr>
    </w:p>
    <w:p>
      <w:pPr>
        <w:spacing w:line="560" w:lineRule="exact"/>
        <w:ind w:firstLine="420" w:firstLineChars="200"/>
        <w:jc w:val="lef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宣传报道链接：</w:t>
      </w:r>
      <w:r>
        <w:rPr>
          <w:rFonts w:hint="eastAsia" w:ascii="Times New Roman" w:hAnsi="Times New Roman" w:eastAsia="方正仿宋简体" w:cs="Times New Roman"/>
          <w:sz w:val="21"/>
          <w:szCs w:val="21"/>
          <w:lang w:val="en-US" w:eastAsia="zh-CN"/>
        </w:rPr>
        <w:fldChar w:fldCharType="begin"/>
      </w:r>
      <w:r>
        <w:rPr>
          <w:rFonts w:hint="eastAsia" w:ascii="Times New Roman" w:hAnsi="Times New Roman" w:eastAsia="方正仿宋简体" w:cs="Times New Roman"/>
          <w:sz w:val="21"/>
          <w:szCs w:val="21"/>
          <w:lang w:val="en-US" w:eastAsia="zh-CN"/>
        </w:rPr>
        <w:instrText xml:space="preserve"> HYPERLINK "http://newenergy.hitwh.edu.cn/2021/1129/c1522a148773/page.htm" </w:instrText>
      </w:r>
      <w:r>
        <w:rPr>
          <w:rFonts w:hint="eastAsia" w:ascii="Times New Roman" w:hAnsi="Times New Roman" w:eastAsia="方正仿宋简体" w:cs="Times New Roman"/>
          <w:sz w:val="21"/>
          <w:szCs w:val="21"/>
          <w:lang w:val="en-US" w:eastAsia="zh-CN"/>
        </w:rPr>
        <w:fldChar w:fldCharType="separate"/>
      </w:r>
      <w:r>
        <w:rPr>
          <w:rStyle w:val="12"/>
          <w:rFonts w:hint="eastAsia" w:ascii="Times New Roman" w:hAnsi="Times New Roman" w:eastAsia="方正仿宋简体" w:cs="Times New Roman"/>
          <w:sz w:val="21"/>
          <w:szCs w:val="21"/>
          <w:lang w:val="en-US" w:eastAsia="zh-CN"/>
        </w:rPr>
        <w:t>http://newenergy.hitwh.edu.cn/2021/1129/c1522a148773/page.htm</w:t>
      </w:r>
      <w:r>
        <w:rPr>
          <w:rFonts w:hint="eastAsia" w:ascii="Times New Roman" w:hAnsi="Times New Roman" w:eastAsia="方正仿宋简体" w:cs="Times New Roman"/>
          <w:sz w:val="21"/>
          <w:szCs w:val="21"/>
          <w:lang w:val="en-US" w:eastAsia="zh-CN"/>
        </w:rPr>
        <w:fldChar w:fldCharType="end"/>
      </w:r>
    </w:p>
    <w:p>
      <w:pPr>
        <w:spacing w:line="560" w:lineRule="exact"/>
        <w:ind w:firstLine="420" w:firstLineChars="200"/>
        <w:jc w:val="left"/>
        <w:rPr>
          <w:rFonts w:hint="default" w:ascii="Times New Roman" w:hAnsi="Times New Roman" w:eastAsia="方正仿宋简体" w:cs="Times New Roman"/>
          <w:sz w:val="21"/>
          <w:szCs w:val="21"/>
          <w:lang w:val="en-US" w:eastAsia="zh-CN"/>
        </w:rPr>
      </w:pPr>
      <w:bookmarkStart w:id="0" w:name="_GoBack"/>
      <w:bookmarkEnd w:id="0"/>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七、学生（研究生）代表大会代表产生办法</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1、名额分配</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根据《学联学生会组织改革方案》和《哈尔滨工业大学（威海）学生会章程》的相关要求，学代会名额按院本科学生总人数的4%来确定，名额分配覆盖各年级及主要学生组织，其中非校、院学生会骨干代表一般不低于60%，女生代表、少数民族代表应有一定的比例。</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2、推选程序</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学生代表要经过班级组织差额选举产生，差额比例不低于20%（差额人数不少于1人）。主要产生程序为：</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（1）提名考察。各班级团支部按照民主集中制原则，充分发扬民主，自下而上、上下结合，反复酝酿、逐级遴选，团支部考察后确定代表候选人预备名单。</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（2）选举代表。通过召开班级大会，采用差额选举办法进行代表选举。</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（3）上报。代表人选选举结果上报院学生会。</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（4）资格审查确认。院学生会汇总各推报单位上报的名单，学院对代表实行全过程审核，发现有不符合代表条件的，按照有关规定取消代表资格。</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3、代表条件：</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（1）政治过硬。衷心拥护中国共产党的领导，深入学习贯彻习近平新时代中国特色社会主义思想和党的十九大精神，牢固树立“四个意识”、坚定“四个自信”、做到“两个维护”。</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（2）品德优秀。自觉践行社会主义核心价值观，具备良好的社会公德、个人品德，模范遵纪守法，无违反校规校纪情况，没有传播对国家、对社会有害的不良言论和负面行为。</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（3）业绩突出。学习成绩优良，在学生工作、创新创业、公益志愿或文体艺术等领域业绩突出，愿意为广大同学服务并具备相应工作能力。</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（4）群众基础好。始终心系同学，与广大同学保持密切联系，全心全意为同学服务，受到同学拥护、信任，能够准确反映同学的意见和需求，在学生中有较高的威信。</w:t>
      </w:r>
    </w:p>
    <w:p>
      <w:pPr>
        <w:spacing w:line="560" w:lineRule="exact"/>
        <w:ind w:firstLine="420" w:firstLineChars="200"/>
        <w:jc w:val="lef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eastAsia="zh-CN"/>
        </w:rPr>
        <w:t>（5）履职能力强。有较强的议事能力，积极并如实反映同学的意见和建议，正确行使民主权利，忠实履行代表职责。</w:t>
      </w:r>
    </w:p>
    <w:p>
      <w:pPr>
        <w:spacing w:line="560" w:lineRule="exact"/>
        <w:ind w:firstLine="640" w:firstLineChars="200"/>
        <w:jc w:val="left"/>
        <w:rPr>
          <w:rFonts w:hint="eastAsia" w:ascii="Times New Roman" w:hAnsi="Times New Roman" w:eastAsia="方正仿宋简体" w:cs="Times New Roman"/>
          <w:sz w:val="32"/>
          <w:szCs w:val="32"/>
          <w:lang w:eastAsia="zh-CN"/>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团委指导学生会主要责任人</w:t>
      </w:r>
    </w:p>
    <w:tbl>
      <w:tblPr>
        <w:tblStyle w:val="8"/>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50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w:t>
            </w:r>
            <w:r>
              <w:rPr>
                <w:rFonts w:hint="eastAsia" w:ascii="Times New Roman" w:hAnsi="Times New Roman" w:eastAsia="方正仿宋简体" w:cs="Times New Roman"/>
                <w:sz w:val="24"/>
                <w:szCs w:val="24"/>
                <w:lang w:val="en-US" w:eastAsia="zh-CN"/>
              </w:rPr>
              <w:t>院</w:t>
            </w:r>
            <w:r>
              <w:rPr>
                <w:rFonts w:hint="eastAsia" w:ascii="Times New Roman" w:hAnsi="Times New Roman" w:eastAsia="方正仿宋简体" w:cs="Times New Roman"/>
                <w:sz w:val="24"/>
                <w:szCs w:val="24"/>
              </w:rPr>
              <w:t>团委书记</w:t>
            </w:r>
          </w:p>
        </w:tc>
        <w:tc>
          <w:tcPr>
            <w:tcW w:w="1500"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秦丹</w:t>
            </w:r>
          </w:p>
        </w:tc>
        <w:tc>
          <w:tcPr>
            <w:tcW w:w="2265"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500"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胡颜冬</w:t>
            </w:r>
          </w:p>
        </w:tc>
        <w:tc>
          <w:tcPr>
            <w:tcW w:w="2265" w:type="dxa"/>
            <w:vAlign w:val="center"/>
          </w:tcPr>
          <w:p>
            <w:pPr>
              <w:spacing w:line="24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jc w:val="both"/>
        <w:rPr>
          <w:rFonts w:eastAsia="方正大标宋简体" w:cs="Times New Roman"/>
          <w:sz w:val="44"/>
          <w:szCs w:val="44"/>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42156"/>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14D1A8A"/>
    <w:rsid w:val="04A04898"/>
    <w:rsid w:val="05263213"/>
    <w:rsid w:val="05707656"/>
    <w:rsid w:val="11D532B5"/>
    <w:rsid w:val="16985F9A"/>
    <w:rsid w:val="19733F96"/>
    <w:rsid w:val="1B4E1511"/>
    <w:rsid w:val="20564E49"/>
    <w:rsid w:val="32870EE7"/>
    <w:rsid w:val="37E95671"/>
    <w:rsid w:val="390265D3"/>
    <w:rsid w:val="42AC2F03"/>
    <w:rsid w:val="44226031"/>
    <w:rsid w:val="45562198"/>
    <w:rsid w:val="51F021D7"/>
    <w:rsid w:val="526A1AF5"/>
    <w:rsid w:val="5AA331A2"/>
    <w:rsid w:val="5B903D50"/>
    <w:rsid w:val="5EE94B3D"/>
    <w:rsid w:val="672A3F5C"/>
    <w:rsid w:val="75956C18"/>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uiPriority w:val="99"/>
    <w:rPr>
      <w:color w:val="636363"/>
      <w:u w:val="none"/>
    </w:rPr>
  </w:style>
  <w:style w:type="character" w:styleId="12">
    <w:name w:val="Hyperlink"/>
    <w:basedOn w:val="9"/>
    <w:semiHidden/>
    <w:unhideWhenUsed/>
    <w:uiPriority w:val="99"/>
    <w:rPr>
      <w:color w:val="636363"/>
      <w:u w:val="none"/>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table" w:customStyle="1" w:styleId="17">
    <w:name w:val="网格型1"/>
    <w:basedOn w:val="7"/>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column-name"/>
    <w:basedOn w:val="9"/>
    <w:uiPriority w:val="0"/>
    <w:rPr>
      <w:color w:val="124D83"/>
    </w:rPr>
  </w:style>
  <w:style w:type="character" w:customStyle="1" w:styleId="19">
    <w:name w:val="column-name1"/>
    <w:basedOn w:val="9"/>
    <w:uiPriority w:val="0"/>
    <w:rPr>
      <w:color w:val="124D83"/>
    </w:rPr>
  </w:style>
  <w:style w:type="character" w:customStyle="1" w:styleId="20">
    <w:name w:val="column-name2"/>
    <w:basedOn w:val="9"/>
    <w:uiPriority w:val="0"/>
    <w:rPr>
      <w:color w:val="124D83"/>
    </w:rPr>
  </w:style>
  <w:style w:type="character" w:customStyle="1" w:styleId="21">
    <w:name w:val="column-name3"/>
    <w:basedOn w:val="9"/>
    <w:uiPriority w:val="0"/>
    <w:rPr>
      <w:color w:val="124D83"/>
    </w:rPr>
  </w:style>
  <w:style w:type="character" w:customStyle="1" w:styleId="22">
    <w:name w:val="column-name4"/>
    <w:basedOn w:val="9"/>
    <w:uiPriority w:val="0"/>
    <w:rPr>
      <w:color w:val="124D83"/>
    </w:rPr>
  </w:style>
  <w:style w:type="character" w:customStyle="1" w:styleId="23">
    <w:name w:val="item-name"/>
    <w:basedOn w:val="9"/>
    <w:qFormat/>
    <w:uiPriority w:val="0"/>
  </w:style>
  <w:style w:type="character" w:customStyle="1" w:styleId="24">
    <w:name w:val="item-name1"/>
    <w:basedOn w:val="9"/>
    <w:uiPriority w:val="0"/>
  </w:style>
  <w:style w:type="character" w:customStyle="1" w:styleId="25">
    <w:name w:val="item-name2"/>
    <w:basedOn w:val="9"/>
    <w:uiPriority w:val="0"/>
  </w:style>
  <w:style w:type="character" w:customStyle="1" w:styleId="26">
    <w:name w:val="news_title"/>
    <w:basedOn w:val="9"/>
    <w:uiPriority w:val="0"/>
  </w:style>
  <w:style w:type="character" w:customStyle="1" w:styleId="27">
    <w:name w:val="news_meta"/>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1</TotalTime>
  <ScaleCrop>false</ScaleCrop>
  <LinksUpToDate>false</LinksUpToDate>
  <CharactersWithSpaces>5215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2020-07-11T00:21:00Z</dcterms:created>
  <dc:creator>张长宏</dc:creator>
  <cp:lastModifiedBy>Demi</cp:lastModifiedBy>
  <cp:lastPrinted>2021-11-25T07:01:00Z</cp:lastPrinted>
  <dcterms:modified xsi:type="dcterms:W3CDTF">2021-11-29T00:55:02Z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EDOID">
    <vt:i4>-1656679800</vt:i4>
  </property>
  <property fmtid="{D5CDD505-2E9C-101B-9397-08002B2CF9AE}" pid="4" name="ICV">
    <vt:lpwstr>FB159DB3EB57449C91E9B0A1FE1315D0</vt:lpwstr>
  </property>
</Properties>
</file>